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121DF6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13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июня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21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121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21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государственной службы и кадров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21D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предоставлению документов, подтверждающих факт, работы в районных судах, Управлении Минюста, регистрационном Управлении (ВОРУ), Управлении Росреестра по Волгоградской области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21D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1DF6">
        <w:rPr>
          <w:rFonts w:ascii="Times New Roman" w:hAnsi="Times New Roman" w:cs="Times New Roman"/>
          <w:color w:val="000000" w:themeColor="text1"/>
          <w:sz w:val="28"/>
          <w:szCs w:val="28"/>
        </w:rPr>
        <w:t>94-86-07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121DF6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июня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F12A9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21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121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35C1A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121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Новоаннинскому, Киквидзенскому и Алексеевскому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районам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6A74C2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21D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21DF6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1DF6">
        <w:rPr>
          <w:rFonts w:ascii="Times New Roman" w:hAnsi="Times New Roman" w:cs="Times New Roman"/>
          <w:color w:val="000000" w:themeColor="text1"/>
          <w:sz w:val="28"/>
          <w:szCs w:val="28"/>
        </w:rPr>
        <w:t>3-15-97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21DF6" w:rsidRPr="008D4B53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городу Михайловка, Кумылженскому и Серафимовичскому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ранее возникших прав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2-04-31, 2-01-47, 2-00-99;</w:t>
      </w:r>
    </w:p>
    <w:p w:rsidR="00121DF6" w:rsidRPr="008D4B53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Быковскому и Николаевскому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недвижимости и государственный кадастровый учет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3-12-89,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6-49-53,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6-49-40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21DF6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1DF6" w:rsidRPr="008D4B53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6305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6305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6305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координации и анализа деятельности в учетно-регистрационной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305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недвижимого имущества и государственная регистрация прав на недвижимое имущество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305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3051A">
        <w:rPr>
          <w:rFonts w:ascii="Times New Roman" w:hAnsi="Times New Roman" w:cs="Times New Roman"/>
          <w:color w:val="000000" w:themeColor="text1"/>
          <w:sz w:val="28"/>
          <w:szCs w:val="28"/>
        </w:rPr>
        <w:t>33-01-75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21DF6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051A" w:rsidRPr="008D4B53" w:rsidRDefault="0063051A" w:rsidP="00630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геодезии и картографии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3051A" w:rsidRDefault="0063051A" w:rsidP="00630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 предоставления переоформления лицензий на осуществление геодезической и картографической деятельности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93-20-09 доб.305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3051A" w:rsidRDefault="0063051A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051A" w:rsidRPr="008D4B53" w:rsidRDefault="0063051A" w:rsidP="00630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контролю (надзору) в сфере саморегулируемых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3051A" w:rsidRDefault="0063051A" w:rsidP="00630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F3F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онтроль и надзор в сфере саморегулируемых организаций и арбитражных управляющих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3051A" w:rsidRDefault="0063051A" w:rsidP="00630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Default="00F12A98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121DF6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16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июня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F12A9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051A" w:rsidRPr="008D4B53" w:rsidRDefault="0063051A" w:rsidP="00630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Палласовскому и Старополтавскому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3051A" w:rsidRDefault="0063051A" w:rsidP="00630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«Государственная регистрация ранее возникших прав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4-42-43;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E0012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1DF6"/>
    <w:rsid w:val="00126945"/>
    <w:rsid w:val="001411F8"/>
    <w:rsid w:val="00173B62"/>
    <w:rsid w:val="0019495B"/>
    <w:rsid w:val="001A0145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3051A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A98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2021-04-01T13:05:00Z</cp:lastPrinted>
  <dcterms:created xsi:type="dcterms:W3CDTF">2023-06-08T10:37:00Z</dcterms:created>
  <dcterms:modified xsi:type="dcterms:W3CDTF">2023-06-08T10:42:00Z</dcterms:modified>
</cp:coreProperties>
</file>